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1" w:rsidRDefault="00B21EA1" w:rsidP="00B21EA1">
      <w:pPr>
        <w:jc w:val="both"/>
      </w:pPr>
      <w:r>
        <w:t>Punt 13 : Bevoegdheidsoverdracht gemeentelijke aanvullende reglementen Drogenbos</w:t>
      </w:r>
    </w:p>
    <w:p w:rsidR="00B21EA1" w:rsidRDefault="00B21EA1" w:rsidP="00B21EA1">
      <w:pPr>
        <w:jc w:val="both"/>
      </w:pPr>
      <w:r>
        <w:t>Grégory:</w:t>
      </w:r>
    </w:p>
    <w:p w:rsidR="00B21EA1" w:rsidRDefault="00B21EA1" w:rsidP="00B21EA1">
      <w:pPr>
        <w:jc w:val="both"/>
      </w:pPr>
      <w:r>
        <w:t>We willen geen delegatie geven aan het College.</w:t>
      </w:r>
    </w:p>
    <w:p w:rsidR="00B21EA1" w:rsidRDefault="00B21EA1" w:rsidP="00B21EA1">
      <w:pPr>
        <w:jc w:val="both"/>
      </w:pPr>
      <w:r>
        <w:t xml:space="preserve">Wij zouden graag zien dat de mobiliteitscommissies vaker zouden kunnen vergaderen. </w:t>
      </w:r>
    </w:p>
    <w:p w:rsidR="00B21EA1" w:rsidRDefault="00B21EA1" w:rsidP="00B21EA1">
      <w:pPr>
        <w:jc w:val="both"/>
      </w:pPr>
      <w:r>
        <w:t>Alle aanvragen van burgers of mobiliteitsprojecten moeten met  alle leden in overleg met de schepen van mobiliteit worden geanalyseerd.</w:t>
      </w:r>
      <w:bookmarkStart w:id="0" w:name="_GoBack"/>
      <w:bookmarkEnd w:id="0"/>
    </w:p>
    <w:sectPr w:rsidR="00B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1"/>
    <w:rsid w:val="0088088A"/>
    <w:rsid w:val="00974AF4"/>
    <w:rsid w:val="00B21EA1"/>
    <w:rsid w:val="00B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C7D-FE6B-444B-B6E5-21E3BEE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Schamp</dc:creator>
  <cp:keywords/>
  <dc:description/>
  <cp:lastModifiedBy>Myriam Schamp</cp:lastModifiedBy>
  <cp:revision>2</cp:revision>
  <dcterms:created xsi:type="dcterms:W3CDTF">2020-06-03T11:34:00Z</dcterms:created>
  <dcterms:modified xsi:type="dcterms:W3CDTF">2020-06-03T11:34:00Z</dcterms:modified>
</cp:coreProperties>
</file>